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32F" w:rsidRPr="00CF4DDC" w:rsidRDefault="00AC632F" w:rsidP="00AC632F">
      <w:pPr>
        <w:pStyle w:val="Tytu"/>
        <w:jc w:val="left"/>
        <w:rPr>
          <w:b w:val="0"/>
          <w:sz w:val="22"/>
          <w:szCs w:val="22"/>
        </w:rPr>
      </w:pPr>
    </w:p>
    <w:p w:rsidR="004365A9" w:rsidRPr="00CF4DDC" w:rsidRDefault="004365A9" w:rsidP="004365A9">
      <w:pPr>
        <w:spacing w:after="60" w:line="254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4365A9" w:rsidRPr="00CF4DDC" w:rsidRDefault="004365A9" w:rsidP="004365A9">
      <w:pPr>
        <w:spacing w:after="60" w:line="254" w:lineRule="auto"/>
        <w:jc w:val="center"/>
        <w:rPr>
          <w:rFonts w:ascii="Arial Narrow" w:hAnsi="Arial Narrow" w:cs="Arial"/>
          <w:b/>
          <w:color w:val="000000"/>
          <w:sz w:val="22"/>
          <w:szCs w:val="22"/>
        </w:rPr>
      </w:pPr>
      <w:r w:rsidRPr="00CF4DDC">
        <w:rPr>
          <w:rFonts w:ascii="Arial Narrow" w:hAnsi="Arial Narrow" w:cs="Arial"/>
          <w:b/>
          <w:color w:val="000000"/>
          <w:sz w:val="22"/>
          <w:szCs w:val="22"/>
        </w:rPr>
        <w:t>OŚWIADCZENIE UCZESTNIKA PROJEKTU</w:t>
      </w:r>
    </w:p>
    <w:p w:rsidR="004365A9" w:rsidRPr="00CF4DDC" w:rsidRDefault="004365A9" w:rsidP="00CF4DDC">
      <w:pPr>
        <w:spacing w:before="240" w:after="60" w:line="254" w:lineRule="auto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W związku z przystąpieniem do Projektu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pn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 xml:space="preserve"> „DROGA DO PRACY – kompleksowy program reintegracji społeczno-zawodowej osób zagrożonych wykluczeniem społecznym z powiatu kolbuszowskiego w ramach Centrum Integracji Społecznej”, niniejszym oświadczam, że przyjmuje do wiadomości, iż:</w:t>
      </w:r>
    </w:p>
    <w:p w:rsidR="004365A9" w:rsidRPr="00CF4DDC" w:rsidRDefault="004365A9" w:rsidP="00CF4DDC">
      <w:pPr>
        <w:spacing w:before="240" w:after="60" w:line="254" w:lineRule="auto"/>
        <w:ind w:left="851"/>
        <w:jc w:val="both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1. administratorem danych osobowych, w ramach zbioru: </w:t>
      </w:r>
      <w:r w:rsidRPr="00CF4DDC">
        <w:rPr>
          <w:rFonts w:ascii="Arial Narrow" w:hAnsi="Arial Narrow" w:cs="Arial"/>
          <w:i/>
          <w:color w:val="000000"/>
          <w:sz w:val="22"/>
          <w:szCs w:val="22"/>
        </w:rPr>
        <w:t>Regionalny Program Operacyjny Województwa Podkarpackiego na lata 2014-2020</w:t>
      </w: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 jest </w:t>
      </w:r>
      <w:r w:rsidRPr="00CF4DDC">
        <w:rPr>
          <w:rFonts w:ascii="Arial Narrow" w:hAnsi="Arial Narrow"/>
          <w:sz w:val="22"/>
          <w:szCs w:val="22"/>
        </w:rPr>
        <w:t xml:space="preserve">Zarząd Województwa Podkarpackiego </w:t>
      </w:r>
      <w:r w:rsidRPr="00CF4DDC">
        <w:rPr>
          <w:rFonts w:ascii="Arial Narrow" w:hAnsi="Arial Narrow" w:cs="Arial"/>
          <w:sz w:val="22"/>
          <w:szCs w:val="22"/>
        </w:rPr>
        <w:t>- pełniący funkcję Instytucji Zarządzającej Regionalnym Programem Operacyjnym Województwa Podkarpackiego na lata 2014-2020, działający w imieniu Województwa Podkarpackiego</w:t>
      </w:r>
      <w:r w:rsidRPr="00CF4DDC">
        <w:rPr>
          <w:rFonts w:ascii="Arial Narrow" w:hAnsi="Arial Narrow" w:cs="Arial"/>
          <w:color w:val="000000"/>
          <w:sz w:val="22"/>
          <w:szCs w:val="22"/>
        </w:rPr>
        <w:t>;</w:t>
      </w:r>
    </w:p>
    <w:p w:rsidR="004365A9" w:rsidRPr="00CF4DDC" w:rsidRDefault="004365A9" w:rsidP="00CF4DDC">
      <w:pPr>
        <w:spacing w:before="240" w:after="60" w:line="254" w:lineRule="auto"/>
        <w:ind w:left="851"/>
        <w:jc w:val="both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2. administratorem moich danych osobowych, w ramach zbioru: </w:t>
      </w:r>
      <w:r w:rsidRPr="00CF4DDC">
        <w:rPr>
          <w:rFonts w:ascii="Arial Narrow" w:hAnsi="Arial Narrow" w:cs="Arial"/>
          <w:i/>
          <w:color w:val="000000"/>
          <w:sz w:val="22"/>
          <w:szCs w:val="22"/>
        </w:rPr>
        <w:t xml:space="preserve">Centralny system teleinformatyczny wspierający realizację programów operacyjnych </w:t>
      </w:r>
      <w:r w:rsidRPr="00CF4DDC">
        <w:rPr>
          <w:rFonts w:ascii="Arial Narrow" w:hAnsi="Arial Narrow" w:cs="Arial"/>
          <w:color w:val="000000"/>
          <w:sz w:val="22"/>
          <w:szCs w:val="22"/>
        </w:rPr>
        <w:t>jest minister właściwy ds. rozwoju regionalnego, z siedzibą w: 00-507 Warszawa, Pl. Trzech Krzyży 3/5;</w:t>
      </w:r>
    </w:p>
    <w:p w:rsidR="0086449B" w:rsidRDefault="004365A9" w:rsidP="0086449B">
      <w:pPr>
        <w:spacing w:line="254" w:lineRule="auto"/>
        <w:ind w:left="851"/>
        <w:jc w:val="both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3. podstawę prawną przetwarzania moich danych osobowych stanowi art. 23 ust. 1 pkt 2 lub art. 27 ust. 2 pkt 2 ustawy z dnia 29 sierpnia 1997 r. o ochronie danych osobowych </w:t>
      </w:r>
      <w:r w:rsidR="0086449B">
        <w:rPr>
          <w:rFonts w:ascii="Arial Narrow" w:hAnsi="Arial Narrow" w:cs="Arial"/>
          <w:color w:val="000000"/>
          <w:sz w:val="22"/>
          <w:szCs w:val="22"/>
        </w:rPr>
        <w:t>(</w:t>
      </w: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Dz. U. z 2015 r., poz. 2135, z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późn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 xml:space="preserve">. zm.), dalej </w:t>
      </w:r>
      <w:r w:rsidRPr="00CF4DDC">
        <w:rPr>
          <w:rFonts w:ascii="Arial Narrow" w:hAnsi="Arial Narrow" w:cs="Arial"/>
          <w:i/>
          <w:color w:val="000000"/>
          <w:sz w:val="22"/>
          <w:szCs w:val="22"/>
        </w:rPr>
        <w:t xml:space="preserve">„ustawa o ochronie danych osobowych” – </w:t>
      </w:r>
      <w:r w:rsidRPr="00CF4DDC">
        <w:rPr>
          <w:rFonts w:ascii="Arial Narrow" w:hAnsi="Arial Narrow" w:cs="Arial"/>
          <w:color w:val="000000"/>
          <w:sz w:val="22"/>
          <w:szCs w:val="22"/>
        </w:rPr>
        <w:t>dane osobowe są niezbędne dla realizacji RPO WP 2014-2020, na podstawie, w odniesieniu do zbioru:</w:t>
      </w:r>
      <w:r w:rsidR="00CF4DDC">
        <w:rPr>
          <w:rFonts w:ascii="Arial Narrow" w:hAnsi="Arial Narrow"/>
          <w:sz w:val="22"/>
          <w:szCs w:val="22"/>
        </w:rPr>
        <w:t xml:space="preserve"> </w:t>
      </w:r>
    </w:p>
    <w:p w:rsidR="004365A9" w:rsidRPr="00CF4DDC" w:rsidRDefault="004365A9" w:rsidP="0086449B">
      <w:pPr>
        <w:spacing w:line="254" w:lineRule="auto"/>
        <w:ind w:left="851"/>
        <w:jc w:val="both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i/>
          <w:color w:val="000000"/>
          <w:sz w:val="22"/>
          <w:szCs w:val="22"/>
        </w:rPr>
        <w:t>Regionalny Program Operacyjny Województwa Podkarpackiego na lata 2014-2020: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a) art. 54 ust. 2, art. 59 ust. 1, art. 65, art. 74. ust 1 i 3, art. 115, art. 122 ust. 2 i 3, </w:t>
      </w:r>
      <w:r w:rsidRPr="00CF4DDC">
        <w:rPr>
          <w:rFonts w:ascii="Arial Narrow" w:hAnsi="Arial Narrow" w:cs="Arial"/>
          <w:color w:val="000000"/>
          <w:sz w:val="22"/>
          <w:szCs w:val="22"/>
        </w:rPr>
        <w:br/>
        <w:t xml:space="preserve">art. 125 ust. 2 lit. c-e, ust. 4 lit. a rozporządzenia Parlamentu Europejskiego i Rady (UE) nr 1303/2013 z dnia 17 grudnia 2013 r. ustanawiającego wspólne przepisy dotyczące Europejskiego Funduszu Rozwoju Regionalnego, Europejskiego Funduszu Społecznego, Funduszu Spójności, Europejskiego Funduszu Rolnego na rzecz Rozwoju Obszarów Wiejskich oraz Europejskiego Funduszu Morskiego i Rybackiego oraz ustanawiającego przepisy ogólne dotyczące Europejskiego Funduszu Rozwoju Regionalnego, Europejskiego Funduszu Społecznego, Funduszu Spójności i Europejskiego Funduszu Morskiego i Rybackiego oraz uchylającego rozporządzenie Rady (WE) nr 1083/2006 (Dz. Urz. UE L 347 z 20.12.2013, str. 320, z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późn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>. zm.),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b) art. 5 oraz art. 19 ust. 4 rozporządzenia Parlamentu Europejskiego i Rady (UE) nr 1304/2013 z dnia 17 grudnia 2013 r. w sprawie Europejskiego Funduszu Społecznego i uchylającego rozporz</w:t>
      </w:r>
      <w:r w:rsidR="00CF4DDC">
        <w:rPr>
          <w:rFonts w:ascii="Arial Narrow" w:hAnsi="Arial Narrow" w:cs="Arial"/>
          <w:color w:val="000000"/>
          <w:sz w:val="22"/>
          <w:szCs w:val="22"/>
        </w:rPr>
        <w:t xml:space="preserve">ądzenie Rady (WE) nr 1081/2006 </w:t>
      </w: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(Dz. Urz. UE L 347 z 20.12.2013, str. 470) oraz załącznika I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i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 xml:space="preserve"> II do tego rozporządzenia,</w:t>
      </w:r>
    </w:p>
    <w:p w:rsidR="0086449B" w:rsidRDefault="004365A9" w:rsidP="00A80753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c) art. 9 ust. 2 ustawy z dnia 11 lipca 2014 r. o zasadach realizacji programów w zakresie polityki spójności finansowanych w perspektywie fin</w:t>
      </w:r>
      <w:r w:rsidR="00A80753">
        <w:rPr>
          <w:rFonts w:ascii="Arial Narrow" w:hAnsi="Arial Narrow" w:cs="Arial"/>
          <w:color w:val="000000"/>
          <w:sz w:val="22"/>
          <w:szCs w:val="22"/>
        </w:rPr>
        <w:t xml:space="preserve">ansowej </w:t>
      </w:r>
      <w:r w:rsidRPr="00CF4DDC">
        <w:rPr>
          <w:rFonts w:ascii="Arial Narrow" w:hAnsi="Arial Narrow" w:cs="Arial"/>
          <w:color w:val="000000"/>
          <w:sz w:val="22"/>
          <w:szCs w:val="22"/>
        </w:rPr>
        <w:t>2014–2020 (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t.j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>. Dz. U. z 2016 r., poz. 217);</w:t>
      </w:r>
      <w:r w:rsidR="00A80753">
        <w:rPr>
          <w:rFonts w:ascii="Arial Narrow" w:hAnsi="Arial Narrow" w:cs="Arial"/>
          <w:color w:val="000000"/>
          <w:sz w:val="22"/>
          <w:szCs w:val="22"/>
        </w:rPr>
        <w:t xml:space="preserve"> </w:t>
      </w:r>
    </w:p>
    <w:p w:rsidR="004365A9" w:rsidRPr="00A80753" w:rsidRDefault="004365A9" w:rsidP="00A80753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i/>
          <w:color w:val="000000"/>
          <w:sz w:val="22"/>
          <w:szCs w:val="22"/>
        </w:rPr>
        <w:t>Centralny system teleinformatyczny wspierający realizację programów operacyjnych: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a) Rozporządzenia Parlamentu Europejskiego i Rady (UE) nr 1303/2013 z dnia </w:t>
      </w:r>
      <w:r w:rsidRPr="00CF4DDC">
        <w:rPr>
          <w:rFonts w:ascii="Arial Narrow" w:hAnsi="Arial Narrow" w:cs="Arial"/>
          <w:color w:val="000000"/>
          <w:sz w:val="22"/>
          <w:szCs w:val="22"/>
        </w:rPr>
        <w:br/>
        <w:t xml:space="preserve">17 grudnia 2013 r. ustanawiającego wspólne przepisy dotyczące Europejskiego Funduszu Rozwoju Regionalnego, Europejskiego Funduszu Społecznego, Funduszu Spójności, Europejskiego Funduszu Rolnego na rzecz Rozwoju Obszarów Wiejskich oraz Europejskiego Funduszu Morskiego i Rybackiego oraz ustanawiającego przepisy ogólne dotyczące Europejskiego Funduszu Rozwoju Regionalnego, Europejskiego Funduszu Społecznego, Funduszu Spójności i Europejskiego Funduszu Morskiego i Rybackiego oraz uchylającego rozporządzenie Rady (WE) nr 1083/2006 (Dz. Urz. UE L 347 z 20.12.2013, str. 320, z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późn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>. zm.),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b) Rozporządzenia Wykonawczego Komisji (UE) nr 1011/2014 z dnia 22 września 2014 r. ustanawiającego szczegółowe przepisy wykonawcze do rozporządzenia Parlamentu Europejskiego i Rady (UE) nr 1303/2013 w odniesieniu do wzorów służących do przekazywania Komisji określonych informacji oraz szczegółowych przepisów dotyczących wymiany informacji między beneficjentami a instytucjami zarządzającymi, certyfikującymi, audytowymi i pośredniczącymi,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c) Rozporządzenia Parlamentu Europejskiego i Rady (UE) nr 1304/2013 z dnia 17 grudnia 2013 r. w sprawie Europejskiego Funduszu Społecznego i uchylającego rozporządzenie Rady (WE) nr 1081/2006 (Dz. Urz. UE L 347 z 20.12.2013, str. 470) oraz załącznika I 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i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 xml:space="preserve"> II do tego Rozporządzenia,</w:t>
      </w:r>
    </w:p>
    <w:p w:rsidR="004365A9" w:rsidRPr="00CF4DDC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d) Ustawy z dnia 11 lipca 2014 r. o zasadach realizacji programów w zakresie </w:t>
      </w:r>
      <w:r w:rsidRPr="00CF4DDC">
        <w:rPr>
          <w:rFonts w:ascii="Arial Narrow" w:hAnsi="Arial Narrow" w:cs="Arial"/>
          <w:color w:val="000000"/>
          <w:sz w:val="22"/>
          <w:szCs w:val="22"/>
        </w:rPr>
        <w:br/>
        <w:t>polityki spójności finansowanych w per</w:t>
      </w:r>
      <w:r w:rsidR="001402FA">
        <w:rPr>
          <w:rFonts w:ascii="Arial Narrow" w:hAnsi="Arial Narrow" w:cs="Arial"/>
          <w:color w:val="000000"/>
          <w:sz w:val="22"/>
          <w:szCs w:val="22"/>
        </w:rPr>
        <w:t xml:space="preserve">spektywie finansowej 2014–2020 </w:t>
      </w:r>
      <w:bookmarkStart w:id="0" w:name="_GoBack"/>
      <w:bookmarkEnd w:id="0"/>
      <w:r w:rsidRPr="00CF4DDC">
        <w:rPr>
          <w:rFonts w:ascii="Arial Narrow" w:hAnsi="Arial Narrow" w:cs="Arial"/>
          <w:color w:val="000000"/>
          <w:sz w:val="22"/>
          <w:szCs w:val="22"/>
        </w:rPr>
        <w:t>(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t.j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>. Dz. U. z 2016 r., poz. 217);</w:t>
      </w:r>
    </w:p>
    <w:p w:rsidR="0086449B" w:rsidRDefault="004365A9" w:rsidP="00A80753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4. moje dane osobowe będą przetwarzane wyłącznie w celu realizacji Projektu pn. </w:t>
      </w:r>
      <w:r w:rsidR="00A80753" w:rsidRPr="00CF4DDC">
        <w:rPr>
          <w:rFonts w:ascii="Arial Narrow" w:hAnsi="Arial Narrow" w:cs="Arial"/>
          <w:color w:val="000000"/>
          <w:sz w:val="22"/>
          <w:szCs w:val="22"/>
        </w:rPr>
        <w:t xml:space="preserve">„DROGA DO PRACY – kompleksowy program reintegracji społeczno-zawodowej osób zagrożonych wykluczeniem społecznym z </w:t>
      </w:r>
      <w:r w:rsidR="00A80753" w:rsidRPr="00CF4DDC">
        <w:rPr>
          <w:rFonts w:ascii="Arial Narrow" w:hAnsi="Arial Narrow" w:cs="Arial"/>
          <w:color w:val="000000"/>
          <w:sz w:val="22"/>
          <w:szCs w:val="22"/>
        </w:rPr>
        <w:lastRenderedPageBreak/>
        <w:t>powiatu kolbuszowskiego w ramach Centrum Integracji Społecznej”</w:t>
      </w:r>
      <w:r w:rsidRPr="00CF4DDC">
        <w:rPr>
          <w:rFonts w:ascii="Arial Narrow" w:hAnsi="Arial Narrow" w:cs="Arial"/>
          <w:color w:val="000000"/>
          <w:sz w:val="22"/>
          <w:szCs w:val="22"/>
        </w:rPr>
        <w:t>, w szczególności, w odniesieniu do zbioru:</w:t>
      </w:r>
      <w:r w:rsidR="00A80753">
        <w:rPr>
          <w:rFonts w:ascii="Arial Narrow" w:hAnsi="Arial Narrow" w:cs="Arial"/>
          <w:color w:val="000000"/>
          <w:sz w:val="22"/>
          <w:szCs w:val="22"/>
        </w:rPr>
        <w:t xml:space="preserve"> </w:t>
      </w:r>
    </w:p>
    <w:p w:rsidR="004365A9" w:rsidRPr="00A80753" w:rsidRDefault="004365A9" w:rsidP="00A80753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i/>
          <w:color w:val="000000"/>
          <w:sz w:val="22"/>
          <w:szCs w:val="22"/>
        </w:rPr>
        <w:t>Regionalny Program Operacyjny Województwa Podkarpackiego na lata 2014-2020</w:t>
      </w:r>
      <w:r w:rsidRPr="00CF4DDC">
        <w:rPr>
          <w:rFonts w:ascii="Arial Narrow" w:hAnsi="Arial Narrow" w:cs="Arial"/>
          <w:color w:val="000000"/>
          <w:sz w:val="22"/>
          <w:szCs w:val="22"/>
        </w:rPr>
        <w:t>, w zakresie:</w:t>
      </w:r>
    </w:p>
    <w:p w:rsidR="004365A9" w:rsidRPr="00CF4DDC" w:rsidRDefault="004365A9" w:rsidP="00CF4DDC">
      <w:pPr>
        <w:numPr>
          <w:ilvl w:val="0"/>
          <w:numId w:val="31"/>
        </w:numPr>
        <w:tabs>
          <w:tab w:val="left" w:pos="-436"/>
        </w:tabs>
        <w:suppressAutoHyphens/>
        <w:autoSpaceDN w:val="0"/>
        <w:ind w:left="851" w:firstLine="0"/>
        <w:jc w:val="both"/>
        <w:textAlignment w:val="baseline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aplikowania o środki unijne i realizacji projektów, w szczególności potwierdzania kwalifikowalności wydatków, udzielania wsparcia uczestnikom projektów, ewaluacji, monitoringu, kontroli, audytu, sprawozdawczości oraz działań informacyjno-promocyjnych w ramach RPO WP 2014-2020,</w:t>
      </w:r>
    </w:p>
    <w:p w:rsidR="0086449B" w:rsidRPr="0086449B" w:rsidRDefault="004365A9" w:rsidP="00A96001">
      <w:pPr>
        <w:numPr>
          <w:ilvl w:val="0"/>
          <w:numId w:val="31"/>
        </w:numPr>
        <w:tabs>
          <w:tab w:val="left" w:pos="-436"/>
        </w:tabs>
        <w:suppressAutoHyphens/>
        <w:autoSpaceDN w:val="0"/>
        <w:ind w:left="851" w:firstLine="0"/>
        <w:jc w:val="both"/>
        <w:textAlignment w:val="baseline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zapewnienia realizacji obowiązku informacyjnego dotycząc</w:t>
      </w:r>
      <w:r w:rsidR="00A96001">
        <w:rPr>
          <w:rFonts w:ascii="Arial Narrow" w:hAnsi="Arial Narrow" w:cs="Arial"/>
          <w:color w:val="000000"/>
          <w:sz w:val="22"/>
          <w:szCs w:val="22"/>
        </w:rPr>
        <w:t xml:space="preserve">ego przekazywania do publicznej </w:t>
      </w:r>
      <w:r w:rsidRPr="00CF4DDC">
        <w:rPr>
          <w:rFonts w:ascii="Arial Narrow" w:hAnsi="Arial Narrow" w:cs="Arial"/>
          <w:color w:val="000000"/>
          <w:sz w:val="22"/>
          <w:szCs w:val="22"/>
        </w:rPr>
        <w:t>wiadomości informacji o po</w:t>
      </w:r>
      <w:r w:rsidR="00A80753">
        <w:rPr>
          <w:rFonts w:ascii="Arial Narrow" w:hAnsi="Arial Narrow" w:cs="Arial"/>
          <w:color w:val="000000"/>
          <w:sz w:val="22"/>
          <w:szCs w:val="22"/>
        </w:rPr>
        <w:t xml:space="preserve">dmiotach uzyskujących wsparcie </w:t>
      </w:r>
      <w:r w:rsidRPr="00CF4DDC">
        <w:rPr>
          <w:rFonts w:ascii="Arial Narrow" w:hAnsi="Arial Narrow" w:cs="Arial"/>
          <w:color w:val="000000"/>
          <w:sz w:val="22"/>
          <w:szCs w:val="22"/>
        </w:rPr>
        <w:t>z RPO WP 2014-2020;</w:t>
      </w:r>
      <w:r w:rsidR="00A96001" w:rsidRPr="00A96001">
        <w:rPr>
          <w:rFonts w:ascii="Arial Narrow" w:hAnsi="Arial Narrow" w:cs="Arial"/>
          <w:i/>
          <w:color w:val="000000"/>
          <w:sz w:val="22"/>
          <w:szCs w:val="22"/>
        </w:rPr>
        <w:t xml:space="preserve"> </w:t>
      </w:r>
    </w:p>
    <w:p w:rsidR="00A96001" w:rsidRDefault="00A96001" w:rsidP="0086449B">
      <w:pPr>
        <w:tabs>
          <w:tab w:val="left" w:pos="-436"/>
        </w:tabs>
        <w:suppressAutoHyphens/>
        <w:autoSpaceDN w:val="0"/>
        <w:ind w:left="851"/>
        <w:jc w:val="both"/>
        <w:textAlignment w:val="baseline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i/>
          <w:color w:val="000000"/>
          <w:sz w:val="22"/>
          <w:szCs w:val="22"/>
        </w:rPr>
        <w:t xml:space="preserve">Centralny system teleinformatyczny wspierający realizację programów operacyjnych, </w:t>
      </w:r>
      <w:r w:rsidRPr="00CF4DDC">
        <w:rPr>
          <w:rFonts w:ascii="Arial Narrow" w:hAnsi="Arial Narrow" w:cs="Arial"/>
          <w:color w:val="000000"/>
          <w:sz w:val="22"/>
          <w:szCs w:val="22"/>
        </w:rPr>
        <w:t>w zakresie</w:t>
      </w:r>
      <w:r>
        <w:rPr>
          <w:rFonts w:ascii="Arial Narrow" w:hAnsi="Arial Narrow" w:cs="Arial"/>
          <w:color w:val="000000"/>
          <w:sz w:val="22"/>
          <w:szCs w:val="22"/>
        </w:rPr>
        <w:t>:</w:t>
      </w:r>
    </w:p>
    <w:p w:rsidR="004365A9" w:rsidRPr="00A96001" w:rsidRDefault="004365A9" w:rsidP="00A96001">
      <w:pPr>
        <w:pStyle w:val="Akapitzlist"/>
        <w:numPr>
          <w:ilvl w:val="0"/>
          <w:numId w:val="33"/>
        </w:numPr>
        <w:tabs>
          <w:tab w:val="left" w:pos="-436"/>
        </w:tabs>
        <w:suppressAutoHyphens/>
        <w:autoSpaceDN w:val="0"/>
        <w:ind w:left="851" w:firstLine="0"/>
        <w:jc w:val="both"/>
        <w:textAlignment w:val="baseline"/>
        <w:rPr>
          <w:rFonts w:ascii="Arial Narrow" w:hAnsi="Arial Narrow"/>
          <w:sz w:val="22"/>
          <w:szCs w:val="22"/>
        </w:rPr>
      </w:pPr>
      <w:r w:rsidRPr="00A96001">
        <w:rPr>
          <w:rFonts w:ascii="Arial Narrow" w:hAnsi="Arial Narrow" w:cs="Arial"/>
          <w:color w:val="000000"/>
          <w:sz w:val="22"/>
          <w:szCs w:val="22"/>
        </w:rPr>
        <w:t>zarządzania, kontroli, audytu, ewaluacji, sprawozdawczości i raportowania w ramach RPO WP 2014-2020,</w:t>
      </w:r>
    </w:p>
    <w:p w:rsidR="004365A9" w:rsidRPr="00CF4DDC" w:rsidRDefault="0086449B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>
        <w:rPr>
          <w:rFonts w:ascii="Arial Narrow" w:hAnsi="Arial Narrow" w:cs="Arial"/>
          <w:color w:val="000000"/>
          <w:sz w:val="22"/>
          <w:szCs w:val="22"/>
        </w:rPr>
        <w:t xml:space="preserve">b) </w:t>
      </w:r>
      <w:r w:rsidR="004365A9" w:rsidRPr="00CF4DDC">
        <w:rPr>
          <w:rFonts w:ascii="Arial Narrow" w:hAnsi="Arial Narrow" w:cs="Arial"/>
          <w:color w:val="000000"/>
          <w:sz w:val="22"/>
          <w:szCs w:val="22"/>
        </w:rPr>
        <w:t>zapewnienia realizacji obowiązku informacyjnego dotyczącego przekazywania do publicznej wiadomości informacji o podmiotach uzyskujących wsparcie z funduszy polityki spójności w ramach RPO WP 2014-2020;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5. moje dane osobowe zostały powierzone do przetwarzania Instytucji Pośredniczącej </w:t>
      </w:r>
      <w:r w:rsidRPr="00CF4DDC">
        <w:rPr>
          <w:rFonts w:ascii="Arial Narrow" w:hAnsi="Arial Narrow" w:cs="Arial"/>
          <w:color w:val="000000"/>
          <w:sz w:val="22"/>
          <w:szCs w:val="22"/>
        </w:rPr>
        <w:br/>
        <w:t>– Wojewódzkiemu Urzędowi Pracy w Rzeszowi</w:t>
      </w:r>
      <w:r w:rsidR="0086449B">
        <w:rPr>
          <w:rFonts w:ascii="Arial Narrow" w:hAnsi="Arial Narrow" w:cs="Arial"/>
          <w:color w:val="000000"/>
          <w:sz w:val="22"/>
          <w:szCs w:val="22"/>
        </w:rPr>
        <w:t xml:space="preserve">e, z siedziba: 35-025 Rzeszów, </w:t>
      </w: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ul. płk. Leopolda Lisa-Kuli 20, Beneficjentowi realizującemu Projekt </w:t>
      </w:r>
      <w:r w:rsidR="00A96001">
        <w:rPr>
          <w:rFonts w:ascii="Arial Narrow" w:hAnsi="Arial Narrow" w:cs="Arial"/>
          <w:color w:val="000000"/>
          <w:sz w:val="22"/>
          <w:szCs w:val="22"/>
        </w:rPr>
        <w:t xml:space="preserve">Stowarzyszeniu Na Rzecz Rozwoju Powiatu Kolbuszowskiego „NIL”, ul. Jana Pawła II 8, 36-100 Kolbuszowa, </w:t>
      </w: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w ramach RPO WP 2014-2020. </w:t>
      </w:r>
    </w:p>
    <w:p w:rsidR="004365A9" w:rsidRPr="00CF4DDC" w:rsidRDefault="004365A9" w:rsidP="00A96001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 xml:space="preserve">Moje dane osobowe mogą zostać przekazane podmiotom realizującym badania ewaluacyjne na zlecenie ministra właściwego ds. rozwoju regionalnego, Instytucji Zarządzającej, Instytucji Pośredniczącej lub Beneficjentom. </w:t>
      </w:r>
    </w:p>
    <w:p w:rsidR="004365A9" w:rsidRPr="00CF4DDC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Moje dane mogą zostać również powierzone specjalistycznym firmom, realizującym na zlecenie ministra właściwego ds. rozwoju regionalnego, Instytucji Zarządzającej, Instytucji Pośredniczącej lub Beneficjentom kontrole i audyt w ramach RPO WP 2014-2020;</w:t>
      </w:r>
    </w:p>
    <w:p w:rsidR="004365A9" w:rsidRPr="00CF4DDC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6. podanie danych jest dobrowolne, aczkolwiek odmowa ich podania jest równoznaczna z brakiem możliwości udzielenia wsparcia w ramach Projektu;</w:t>
      </w:r>
    </w:p>
    <w:p w:rsidR="004365A9" w:rsidRPr="00CF4DDC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7. w ciągu 4 tygodni po zakończeniu udziału w Projekcie udostępnię dane dot. mojego statusu na rynku pracy oraz informację nt. udziału w kształceniu lub szkoleniu oraz uzyskania kwalifikacji lub nabycia kompetencji;</w:t>
      </w:r>
    </w:p>
    <w:p w:rsidR="004365A9" w:rsidRPr="00CF4DDC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8. w ciągu 3 miesięcy po zakończeniu udziału w Projekcie udostępnię dane dot. mojego statusu na rynku pracy;</w:t>
      </w:r>
    </w:p>
    <w:p w:rsidR="004365A9" w:rsidRPr="00CF4DDC" w:rsidRDefault="004365A9" w:rsidP="00CF4DDC">
      <w:pPr>
        <w:ind w:left="851"/>
        <w:jc w:val="both"/>
        <w:rPr>
          <w:rFonts w:ascii="Arial Narrow" w:hAnsi="Arial Narrow" w:cs="Arial"/>
          <w:color w:val="000000"/>
          <w:sz w:val="22"/>
          <w:szCs w:val="22"/>
        </w:rPr>
      </w:pPr>
      <w:r w:rsidRPr="00CF4DDC">
        <w:rPr>
          <w:rFonts w:ascii="Arial Narrow" w:hAnsi="Arial Narrow" w:cs="Arial"/>
          <w:color w:val="000000"/>
          <w:sz w:val="22"/>
          <w:szCs w:val="22"/>
        </w:rPr>
        <w:t>9. zapoznałem/</w:t>
      </w:r>
      <w:proofErr w:type="spellStart"/>
      <w:r w:rsidRPr="00CF4DDC">
        <w:rPr>
          <w:rFonts w:ascii="Arial Narrow" w:hAnsi="Arial Narrow" w:cs="Arial"/>
          <w:color w:val="000000"/>
          <w:sz w:val="22"/>
          <w:szCs w:val="22"/>
        </w:rPr>
        <w:t>am</w:t>
      </w:r>
      <w:proofErr w:type="spellEnd"/>
      <w:r w:rsidRPr="00CF4DDC">
        <w:rPr>
          <w:rFonts w:ascii="Arial Narrow" w:hAnsi="Arial Narrow" w:cs="Arial"/>
          <w:color w:val="000000"/>
          <w:sz w:val="22"/>
          <w:szCs w:val="22"/>
        </w:rPr>
        <w:t xml:space="preserve"> się z treścią rozdziału 4 ustawy o ochronie danych osobowych, dot. praw osoby, której dane dotyczą,  w zbiorach danych osobowych, tj. m.in. mam prawo dostępu do treści swoich danych osobowych i ich poprawiania.</w:t>
      </w:r>
    </w:p>
    <w:p w:rsidR="004365A9" w:rsidRPr="002A54D8" w:rsidRDefault="004365A9" w:rsidP="00CF4DDC">
      <w:pPr>
        <w:spacing w:after="240"/>
        <w:ind w:left="851"/>
        <w:jc w:val="both"/>
        <w:rPr>
          <w:rFonts w:ascii="Arial Narrow" w:hAnsi="Arial Narrow" w:cs="Arial"/>
          <w:color w:val="000000"/>
          <w:sz w:val="20"/>
          <w:szCs w:val="20"/>
        </w:rPr>
      </w:pPr>
    </w:p>
    <w:p w:rsidR="004365A9" w:rsidRPr="002A54D8" w:rsidRDefault="004365A9" w:rsidP="00CF4DDC">
      <w:pPr>
        <w:spacing w:after="60" w:line="254" w:lineRule="auto"/>
        <w:ind w:left="851"/>
        <w:jc w:val="both"/>
        <w:rPr>
          <w:rFonts w:ascii="Arial Narrow" w:hAnsi="Arial Narrow" w:cs="Arial"/>
          <w:color w:val="000000"/>
          <w:sz w:val="20"/>
          <w:szCs w:val="20"/>
        </w:rPr>
      </w:pPr>
    </w:p>
    <w:p w:rsidR="004365A9" w:rsidRPr="002A54D8" w:rsidRDefault="004365A9" w:rsidP="00CF4DDC">
      <w:pPr>
        <w:spacing w:after="60" w:line="254" w:lineRule="auto"/>
        <w:ind w:left="851"/>
        <w:jc w:val="both"/>
        <w:rPr>
          <w:rFonts w:ascii="Arial Narrow" w:hAnsi="Arial Narrow" w:cs="Arial"/>
          <w:color w:val="000000"/>
          <w:sz w:val="20"/>
          <w:szCs w:val="20"/>
        </w:rPr>
      </w:pPr>
    </w:p>
    <w:p w:rsidR="004365A9" w:rsidRPr="002A54D8" w:rsidRDefault="004365A9" w:rsidP="00CF4DDC">
      <w:pPr>
        <w:spacing w:after="60" w:line="254" w:lineRule="auto"/>
        <w:ind w:left="851"/>
        <w:jc w:val="both"/>
        <w:rPr>
          <w:rFonts w:ascii="Arial Narrow" w:hAnsi="Arial Narrow" w:cs="Arial"/>
          <w:color w:val="000000"/>
          <w:sz w:val="20"/>
          <w:szCs w:val="20"/>
        </w:rPr>
      </w:pPr>
    </w:p>
    <w:p w:rsidR="004365A9" w:rsidRPr="002A54D8" w:rsidRDefault="004365A9" w:rsidP="00CF4DDC">
      <w:pPr>
        <w:spacing w:after="60" w:line="254" w:lineRule="auto"/>
        <w:ind w:left="851"/>
        <w:jc w:val="both"/>
        <w:rPr>
          <w:rFonts w:ascii="Arial Narrow" w:hAnsi="Arial Narrow" w:cs="Arial"/>
          <w:color w:val="000000"/>
          <w:sz w:val="20"/>
          <w:szCs w:val="20"/>
        </w:rPr>
      </w:pPr>
    </w:p>
    <w:p w:rsidR="004365A9" w:rsidRPr="002A54D8" w:rsidRDefault="004365A9" w:rsidP="00CF4DDC">
      <w:pPr>
        <w:spacing w:after="60" w:line="254" w:lineRule="auto"/>
        <w:ind w:left="851"/>
        <w:rPr>
          <w:rFonts w:ascii="Arial Narrow" w:hAnsi="Arial Narrow" w:cs="Arial"/>
          <w:color w:val="000000"/>
          <w:sz w:val="20"/>
          <w:szCs w:val="20"/>
        </w:rPr>
      </w:pPr>
      <w:r w:rsidRPr="002A54D8">
        <w:rPr>
          <w:rFonts w:ascii="Arial Narrow" w:hAnsi="Arial Narrow" w:cs="Arial"/>
          <w:color w:val="000000"/>
          <w:sz w:val="20"/>
          <w:szCs w:val="20"/>
        </w:rPr>
        <w:t>…………………………………………..</w:t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="00CF4DDC">
        <w:rPr>
          <w:rFonts w:ascii="Arial Narrow" w:hAnsi="Arial Narrow" w:cs="Arial"/>
          <w:color w:val="000000"/>
          <w:sz w:val="20"/>
          <w:szCs w:val="20"/>
        </w:rPr>
        <w:t xml:space="preserve">                                          </w:t>
      </w:r>
      <w:r w:rsidRPr="002A54D8">
        <w:rPr>
          <w:rFonts w:ascii="Arial Narrow" w:hAnsi="Arial Narrow" w:cs="Arial"/>
          <w:color w:val="000000"/>
          <w:sz w:val="20"/>
          <w:szCs w:val="20"/>
        </w:rPr>
        <w:t>…………………………………………..</w:t>
      </w:r>
    </w:p>
    <w:p w:rsidR="00E578D7" w:rsidRPr="00CF4DDC" w:rsidRDefault="004365A9" w:rsidP="00CF4DDC">
      <w:pPr>
        <w:spacing w:after="60" w:line="254" w:lineRule="auto"/>
        <w:ind w:left="851"/>
        <w:rPr>
          <w:rFonts w:ascii="Arial Narrow" w:hAnsi="Arial Narrow"/>
        </w:rPr>
      </w:pPr>
      <w:r w:rsidRPr="002A54D8">
        <w:rPr>
          <w:rFonts w:ascii="Arial Narrow" w:hAnsi="Arial Narrow" w:cs="Arial"/>
          <w:color w:val="000000"/>
          <w:sz w:val="20"/>
          <w:szCs w:val="20"/>
        </w:rPr>
        <w:t xml:space="preserve">Miejscowość i data </w:t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Pr="002A54D8">
        <w:rPr>
          <w:rFonts w:ascii="Arial Narrow" w:hAnsi="Arial Narrow" w:cs="Arial"/>
          <w:color w:val="000000"/>
          <w:sz w:val="20"/>
          <w:szCs w:val="20"/>
        </w:rPr>
        <w:tab/>
      </w:r>
      <w:r w:rsidR="00CF4DDC">
        <w:rPr>
          <w:rFonts w:ascii="Arial Narrow" w:hAnsi="Arial Narrow" w:cs="Arial"/>
          <w:color w:val="000000"/>
          <w:sz w:val="20"/>
          <w:szCs w:val="20"/>
        </w:rPr>
        <w:t xml:space="preserve">                           </w:t>
      </w:r>
      <w:r w:rsidRPr="002A54D8">
        <w:rPr>
          <w:rFonts w:ascii="Arial Narrow" w:hAnsi="Arial Narrow" w:cs="Arial"/>
          <w:color w:val="000000"/>
          <w:sz w:val="20"/>
          <w:szCs w:val="20"/>
        </w:rPr>
        <w:t>czytelny podpis uczestnika Projektu</w:t>
      </w:r>
      <w:r w:rsidRPr="002A54D8">
        <w:rPr>
          <w:rFonts w:ascii="Arial Narrow" w:hAnsi="Arial Narrow" w:cs="Arial"/>
          <w:color w:val="000000"/>
          <w:sz w:val="20"/>
          <w:szCs w:val="20"/>
          <w:vertAlign w:val="superscript"/>
        </w:rPr>
        <w:footnoteReference w:customMarkFollows="1" w:id="1"/>
        <w:t></w:t>
      </w:r>
    </w:p>
    <w:sectPr w:rsidR="00E578D7" w:rsidRPr="00CF4DDC" w:rsidSect="00CF4DDC">
      <w:headerReference w:type="default" r:id="rId9"/>
      <w:type w:val="continuous"/>
      <w:pgSz w:w="11906" w:h="16838"/>
      <w:pgMar w:top="720" w:right="1558" w:bottom="720" w:left="720" w:header="284" w:footer="54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C58" w:rsidRDefault="00CC6C58">
      <w:r>
        <w:separator/>
      </w:r>
    </w:p>
  </w:endnote>
  <w:endnote w:type="continuationSeparator" w:id="0">
    <w:p w:rsidR="00CC6C58" w:rsidRDefault="00CC6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C58" w:rsidRDefault="00CC6C58">
      <w:r>
        <w:separator/>
      </w:r>
    </w:p>
  </w:footnote>
  <w:footnote w:type="continuationSeparator" w:id="0">
    <w:p w:rsidR="00CC6C58" w:rsidRDefault="00CC6C58">
      <w:r>
        <w:continuationSeparator/>
      </w:r>
    </w:p>
  </w:footnote>
  <w:footnote w:id="1">
    <w:p w:rsidR="004365A9" w:rsidRPr="00CF4DDC" w:rsidRDefault="004365A9" w:rsidP="00CF4DDC">
      <w:pPr>
        <w:pStyle w:val="Tekstprzypisudolnego"/>
        <w:ind w:left="851"/>
        <w:jc w:val="both"/>
        <w:rPr>
          <w:rFonts w:ascii="Arial Narrow" w:hAnsi="Arial Narrow" w:cs="Arial"/>
          <w:sz w:val="18"/>
          <w:szCs w:val="18"/>
        </w:rPr>
      </w:pPr>
      <w:r w:rsidRPr="00CF4DDC">
        <w:rPr>
          <w:rStyle w:val="Odwoanieprzypisudolnego"/>
          <w:rFonts w:ascii="Arial Narrow" w:hAnsi="Arial Narrow" w:cs="Arial"/>
          <w:sz w:val="18"/>
          <w:szCs w:val="18"/>
        </w:rPr>
        <w:t></w:t>
      </w:r>
      <w:r w:rsidRPr="00CF4DDC">
        <w:rPr>
          <w:rFonts w:ascii="Arial Narrow" w:hAnsi="Arial Narrow" w:cs="Arial"/>
          <w:sz w:val="18"/>
          <w:szCs w:val="18"/>
        </w:rPr>
        <w:t xml:space="preserve"> W przypadku deklaracji uczestnictwa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0E3" w:rsidRPr="00BA569A" w:rsidRDefault="004365A9" w:rsidP="0086449B">
    <w:pPr>
      <w:pStyle w:val="Nagwek"/>
      <w:ind w:left="709"/>
      <w:jc w:val="center"/>
    </w:pPr>
    <w:r>
      <w:rPr>
        <w:noProof/>
      </w:rPr>
      <w:drawing>
        <wp:inline distT="0" distB="0" distL="0" distR="0" wp14:anchorId="54AC5954" wp14:editId="72EBDEE7">
          <wp:extent cx="5791835" cy="591185"/>
          <wp:effectExtent l="0" t="0" r="0" b="0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1835" cy="5911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C1486"/>
    <w:multiLevelType w:val="hybridMultilevel"/>
    <w:tmpl w:val="E03E4D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B7FDC"/>
    <w:multiLevelType w:val="multilevel"/>
    <w:tmpl w:val="C08670DC"/>
    <w:lvl w:ilvl="0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6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30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02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74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46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189" w:hanging="180"/>
      </w:pPr>
      <w:rPr>
        <w:rFonts w:hint="default"/>
      </w:rPr>
    </w:lvl>
  </w:abstractNum>
  <w:abstractNum w:abstractNumId="2">
    <w:nsid w:val="10327403"/>
    <w:multiLevelType w:val="hybridMultilevel"/>
    <w:tmpl w:val="660E9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F7453E"/>
    <w:multiLevelType w:val="hybridMultilevel"/>
    <w:tmpl w:val="CA385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1E459D"/>
    <w:multiLevelType w:val="hybridMultilevel"/>
    <w:tmpl w:val="C9DC8A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9A34384"/>
    <w:multiLevelType w:val="hybridMultilevel"/>
    <w:tmpl w:val="AAC6F5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1D2D6C"/>
    <w:multiLevelType w:val="hybridMultilevel"/>
    <w:tmpl w:val="4F42FDA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464718"/>
    <w:multiLevelType w:val="hybridMultilevel"/>
    <w:tmpl w:val="CA385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DA000B"/>
    <w:multiLevelType w:val="hybridMultilevel"/>
    <w:tmpl w:val="A7CCE84C"/>
    <w:lvl w:ilvl="0" w:tplc="4A309B0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966E7"/>
    <w:multiLevelType w:val="hybridMultilevel"/>
    <w:tmpl w:val="CA385C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77049"/>
    <w:multiLevelType w:val="hybridMultilevel"/>
    <w:tmpl w:val="B49409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D03E93"/>
    <w:multiLevelType w:val="multilevel"/>
    <w:tmpl w:val="38F6BC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4182DBA"/>
    <w:multiLevelType w:val="hybridMultilevel"/>
    <w:tmpl w:val="7430B5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D616E0"/>
    <w:multiLevelType w:val="hybridMultilevel"/>
    <w:tmpl w:val="01CAFDB8"/>
    <w:lvl w:ilvl="0" w:tplc="37DC631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37061"/>
    <w:multiLevelType w:val="hybridMultilevel"/>
    <w:tmpl w:val="053292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AED5E79"/>
    <w:multiLevelType w:val="hybridMultilevel"/>
    <w:tmpl w:val="A4EEE5C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64C08A3"/>
    <w:multiLevelType w:val="hybridMultilevel"/>
    <w:tmpl w:val="ECB0B2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CB5622"/>
    <w:multiLevelType w:val="hybridMultilevel"/>
    <w:tmpl w:val="AC3E6A10"/>
    <w:lvl w:ilvl="0" w:tplc="6AE41D8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B018D1"/>
    <w:multiLevelType w:val="hybridMultilevel"/>
    <w:tmpl w:val="787803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593273F"/>
    <w:multiLevelType w:val="hybridMultilevel"/>
    <w:tmpl w:val="9B00C2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914E17"/>
    <w:multiLevelType w:val="hybridMultilevel"/>
    <w:tmpl w:val="38FEE9D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F725356"/>
    <w:multiLevelType w:val="hybridMultilevel"/>
    <w:tmpl w:val="79EE08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B457E6"/>
    <w:multiLevelType w:val="hybridMultilevel"/>
    <w:tmpl w:val="BE0C6D1C"/>
    <w:lvl w:ilvl="0" w:tplc="79483C90">
      <w:start w:val="1"/>
      <w:numFmt w:val="lowerLetter"/>
      <w:lvlText w:val="%1)"/>
      <w:lvlJc w:val="left"/>
      <w:pPr>
        <w:ind w:left="1211" w:hanging="360"/>
      </w:pPr>
      <w:rPr>
        <w:rFonts w:cs="Arial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3">
    <w:nsid w:val="5FDE0337"/>
    <w:multiLevelType w:val="hybridMultilevel"/>
    <w:tmpl w:val="398E76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FED5EFE"/>
    <w:multiLevelType w:val="hybridMultilevel"/>
    <w:tmpl w:val="17AEE7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CC164B1"/>
    <w:multiLevelType w:val="multilevel"/>
    <w:tmpl w:val="A4E21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7456F52"/>
    <w:multiLevelType w:val="multilevel"/>
    <w:tmpl w:val="C31827BA"/>
    <w:lvl w:ilvl="0">
      <w:start w:val="1"/>
      <w:numFmt w:val="lowerLetter"/>
      <w:lvlText w:val="%1)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77DF7C8A"/>
    <w:multiLevelType w:val="hybridMultilevel"/>
    <w:tmpl w:val="3EA0FC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3F2AB2"/>
    <w:multiLevelType w:val="hybridMultilevel"/>
    <w:tmpl w:val="7430B5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1C3A5E"/>
    <w:multiLevelType w:val="hybridMultilevel"/>
    <w:tmpl w:val="ED684E68"/>
    <w:lvl w:ilvl="0" w:tplc="BAA853D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6"/>
  </w:num>
  <w:num w:numId="2">
    <w:abstractNumId w:val="25"/>
  </w:num>
  <w:num w:numId="3">
    <w:abstractNumId w:val="15"/>
  </w:num>
  <w:num w:numId="4">
    <w:abstractNumId w:val="24"/>
  </w:num>
  <w:num w:numId="5">
    <w:abstractNumId w:val="11"/>
  </w:num>
  <w:num w:numId="6">
    <w:abstractNumId w:val="18"/>
  </w:num>
  <w:num w:numId="7">
    <w:abstractNumId w:val="4"/>
  </w:num>
  <w:num w:numId="8">
    <w:abstractNumId w:val="14"/>
  </w:num>
  <w:num w:numId="9">
    <w:abstractNumId w:val="19"/>
  </w:num>
  <w:num w:numId="10">
    <w:abstractNumId w:val="5"/>
  </w:num>
  <w:num w:numId="11">
    <w:abstractNumId w:val="10"/>
  </w:num>
  <w:num w:numId="12">
    <w:abstractNumId w:val="27"/>
  </w:num>
  <w:num w:numId="13">
    <w:abstractNumId w:val="8"/>
  </w:num>
  <w:num w:numId="14">
    <w:abstractNumId w:val="16"/>
  </w:num>
  <w:num w:numId="15">
    <w:abstractNumId w:val="23"/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8"/>
  </w:num>
  <w:num w:numId="20">
    <w:abstractNumId w:val="20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  <w:num w:numId="24">
    <w:abstractNumId w:val="0"/>
  </w:num>
  <w:num w:numId="25">
    <w:abstractNumId w:val="3"/>
  </w:num>
  <w:num w:numId="26">
    <w:abstractNumId w:val="7"/>
  </w:num>
  <w:num w:numId="27">
    <w:abstractNumId w:val="9"/>
  </w:num>
  <w:num w:numId="28">
    <w:abstractNumId w:val="20"/>
  </w:num>
  <w:num w:numId="29">
    <w:abstractNumId w:val="21"/>
  </w:num>
  <w:num w:numId="30">
    <w:abstractNumId w:val="12"/>
  </w:num>
  <w:num w:numId="31">
    <w:abstractNumId w:val="26"/>
  </w:num>
  <w:num w:numId="32">
    <w:abstractNumId w:val="1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A32"/>
    <w:rsid w:val="0002052C"/>
    <w:rsid w:val="00053D51"/>
    <w:rsid w:val="0008127B"/>
    <w:rsid w:val="00086CAB"/>
    <w:rsid w:val="000A008C"/>
    <w:rsid w:val="000B599D"/>
    <w:rsid w:val="000B5D57"/>
    <w:rsid w:val="000C4607"/>
    <w:rsid w:val="000C7F30"/>
    <w:rsid w:val="000C7F9F"/>
    <w:rsid w:val="000E0A38"/>
    <w:rsid w:val="000F0259"/>
    <w:rsid w:val="000F2F66"/>
    <w:rsid w:val="0010136E"/>
    <w:rsid w:val="00110AFB"/>
    <w:rsid w:val="001235F4"/>
    <w:rsid w:val="00127AB9"/>
    <w:rsid w:val="001402FA"/>
    <w:rsid w:val="00142A52"/>
    <w:rsid w:val="00173110"/>
    <w:rsid w:val="001822A1"/>
    <w:rsid w:val="001838EB"/>
    <w:rsid w:val="0018732F"/>
    <w:rsid w:val="00190EB8"/>
    <w:rsid w:val="0019494F"/>
    <w:rsid w:val="001A7D11"/>
    <w:rsid w:val="001D19D4"/>
    <w:rsid w:val="001F5103"/>
    <w:rsid w:val="00214541"/>
    <w:rsid w:val="00231967"/>
    <w:rsid w:val="00243F99"/>
    <w:rsid w:val="002526BD"/>
    <w:rsid w:val="00262C31"/>
    <w:rsid w:val="002720D2"/>
    <w:rsid w:val="00281BAB"/>
    <w:rsid w:val="002871BB"/>
    <w:rsid w:val="00292EEF"/>
    <w:rsid w:val="002958E1"/>
    <w:rsid w:val="00296902"/>
    <w:rsid w:val="002A13DB"/>
    <w:rsid w:val="002B6C86"/>
    <w:rsid w:val="002C10FD"/>
    <w:rsid w:val="002C1F7B"/>
    <w:rsid w:val="002D278B"/>
    <w:rsid w:val="002D5D17"/>
    <w:rsid w:val="002D6BD0"/>
    <w:rsid w:val="002E7C6E"/>
    <w:rsid w:val="00320BB6"/>
    <w:rsid w:val="00323BA5"/>
    <w:rsid w:val="003320FC"/>
    <w:rsid w:val="0034332C"/>
    <w:rsid w:val="00344E31"/>
    <w:rsid w:val="00350D45"/>
    <w:rsid w:val="00362738"/>
    <w:rsid w:val="003748A4"/>
    <w:rsid w:val="00384BBF"/>
    <w:rsid w:val="003B69C6"/>
    <w:rsid w:val="003D2D29"/>
    <w:rsid w:val="003E7F68"/>
    <w:rsid w:val="003F1746"/>
    <w:rsid w:val="003F2BD1"/>
    <w:rsid w:val="00411C0E"/>
    <w:rsid w:val="00415D89"/>
    <w:rsid w:val="004218A9"/>
    <w:rsid w:val="00431EA1"/>
    <w:rsid w:val="00433867"/>
    <w:rsid w:val="004365A9"/>
    <w:rsid w:val="0045020E"/>
    <w:rsid w:val="0045690F"/>
    <w:rsid w:val="00462029"/>
    <w:rsid w:val="00465B84"/>
    <w:rsid w:val="00471E8A"/>
    <w:rsid w:val="00474F40"/>
    <w:rsid w:val="004A0E87"/>
    <w:rsid w:val="004A1726"/>
    <w:rsid w:val="004A18E4"/>
    <w:rsid w:val="004A3E81"/>
    <w:rsid w:val="004B0E21"/>
    <w:rsid w:val="004B3745"/>
    <w:rsid w:val="004E448B"/>
    <w:rsid w:val="004E7541"/>
    <w:rsid w:val="00501C7B"/>
    <w:rsid w:val="00553A37"/>
    <w:rsid w:val="00555121"/>
    <w:rsid w:val="00571F89"/>
    <w:rsid w:val="00591FC2"/>
    <w:rsid w:val="005B73E7"/>
    <w:rsid w:val="005C2F0D"/>
    <w:rsid w:val="005E6144"/>
    <w:rsid w:val="005F42E6"/>
    <w:rsid w:val="0060399A"/>
    <w:rsid w:val="00605596"/>
    <w:rsid w:val="00610274"/>
    <w:rsid w:val="006126AD"/>
    <w:rsid w:val="006147C2"/>
    <w:rsid w:val="006155C5"/>
    <w:rsid w:val="00616198"/>
    <w:rsid w:val="0064449A"/>
    <w:rsid w:val="00654D73"/>
    <w:rsid w:val="00677A32"/>
    <w:rsid w:val="006860E3"/>
    <w:rsid w:val="006A3ED5"/>
    <w:rsid w:val="006D197F"/>
    <w:rsid w:val="006D2E71"/>
    <w:rsid w:val="006F29C4"/>
    <w:rsid w:val="006F62DB"/>
    <w:rsid w:val="006F7F79"/>
    <w:rsid w:val="0071457F"/>
    <w:rsid w:val="00714BAF"/>
    <w:rsid w:val="00730B1C"/>
    <w:rsid w:val="0073176B"/>
    <w:rsid w:val="00737698"/>
    <w:rsid w:val="00765128"/>
    <w:rsid w:val="00771992"/>
    <w:rsid w:val="007808F6"/>
    <w:rsid w:val="007858BB"/>
    <w:rsid w:val="00795688"/>
    <w:rsid w:val="007B323D"/>
    <w:rsid w:val="007B7CB7"/>
    <w:rsid w:val="007C0C8D"/>
    <w:rsid w:val="007E0284"/>
    <w:rsid w:val="007E216E"/>
    <w:rsid w:val="007F2682"/>
    <w:rsid w:val="00815834"/>
    <w:rsid w:val="008313AD"/>
    <w:rsid w:val="00840401"/>
    <w:rsid w:val="00846660"/>
    <w:rsid w:val="00846AE1"/>
    <w:rsid w:val="0086362F"/>
    <w:rsid w:val="0086449B"/>
    <w:rsid w:val="008652A3"/>
    <w:rsid w:val="008B51CF"/>
    <w:rsid w:val="008D3BCB"/>
    <w:rsid w:val="00912670"/>
    <w:rsid w:val="00927648"/>
    <w:rsid w:val="009278AD"/>
    <w:rsid w:val="009278E4"/>
    <w:rsid w:val="009347C6"/>
    <w:rsid w:val="009403E5"/>
    <w:rsid w:val="009575B6"/>
    <w:rsid w:val="0098036F"/>
    <w:rsid w:val="009812F2"/>
    <w:rsid w:val="009A340E"/>
    <w:rsid w:val="009B04C1"/>
    <w:rsid w:val="009B11A3"/>
    <w:rsid w:val="009B20C5"/>
    <w:rsid w:val="009C5B07"/>
    <w:rsid w:val="009E3BA8"/>
    <w:rsid w:val="009E6F0C"/>
    <w:rsid w:val="00A04099"/>
    <w:rsid w:val="00A2696A"/>
    <w:rsid w:val="00A354AA"/>
    <w:rsid w:val="00A61C01"/>
    <w:rsid w:val="00A733F4"/>
    <w:rsid w:val="00A8065B"/>
    <w:rsid w:val="00A80753"/>
    <w:rsid w:val="00A922F9"/>
    <w:rsid w:val="00A96001"/>
    <w:rsid w:val="00AA16F5"/>
    <w:rsid w:val="00AB2332"/>
    <w:rsid w:val="00AC632F"/>
    <w:rsid w:val="00AC6562"/>
    <w:rsid w:val="00B243C1"/>
    <w:rsid w:val="00B370C3"/>
    <w:rsid w:val="00B40903"/>
    <w:rsid w:val="00B55A1F"/>
    <w:rsid w:val="00B56C78"/>
    <w:rsid w:val="00B72696"/>
    <w:rsid w:val="00B8175B"/>
    <w:rsid w:val="00B83730"/>
    <w:rsid w:val="00B83AE4"/>
    <w:rsid w:val="00B96A02"/>
    <w:rsid w:val="00BA51D8"/>
    <w:rsid w:val="00BA569A"/>
    <w:rsid w:val="00BB04A5"/>
    <w:rsid w:val="00BB4EFB"/>
    <w:rsid w:val="00BE10D5"/>
    <w:rsid w:val="00BE696F"/>
    <w:rsid w:val="00C03F2B"/>
    <w:rsid w:val="00C120DB"/>
    <w:rsid w:val="00C219D5"/>
    <w:rsid w:val="00C635D8"/>
    <w:rsid w:val="00C66A8E"/>
    <w:rsid w:val="00C66F35"/>
    <w:rsid w:val="00C70289"/>
    <w:rsid w:val="00C851B1"/>
    <w:rsid w:val="00CC24C8"/>
    <w:rsid w:val="00CC6C58"/>
    <w:rsid w:val="00CC7684"/>
    <w:rsid w:val="00CD16B9"/>
    <w:rsid w:val="00CD313C"/>
    <w:rsid w:val="00CF14AF"/>
    <w:rsid w:val="00CF30E3"/>
    <w:rsid w:val="00CF4DDC"/>
    <w:rsid w:val="00D00C2A"/>
    <w:rsid w:val="00D41DEF"/>
    <w:rsid w:val="00D457B3"/>
    <w:rsid w:val="00D53C7D"/>
    <w:rsid w:val="00D66F6D"/>
    <w:rsid w:val="00D85115"/>
    <w:rsid w:val="00DA0196"/>
    <w:rsid w:val="00DA0518"/>
    <w:rsid w:val="00DA45F5"/>
    <w:rsid w:val="00DA53EC"/>
    <w:rsid w:val="00DB24E5"/>
    <w:rsid w:val="00DD72ED"/>
    <w:rsid w:val="00DE1C83"/>
    <w:rsid w:val="00DF1414"/>
    <w:rsid w:val="00E03112"/>
    <w:rsid w:val="00E26A89"/>
    <w:rsid w:val="00E27D83"/>
    <w:rsid w:val="00E34E13"/>
    <w:rsid w:val="00E47794"/>
    <w:rsid w:val="00E50D6E"/>
    <w:rsid w:val="00E56C5D"/>
    <w:rsid w:val="00E578D7"/>
    <w:rsid w:val="00E613D9"/>
    <w:rsid w:val="00E7387C"/>
    <w:rsid w:val="00E73F9D"/>
    <w:rsid w:val="00EA5C7F"/>
    <w:rsid w:val="00EE4179"/>
    <w:rsid w:val="00EF49EC"/>
    <w:rsid w:val="00F00EAB"/>
    <w:rsid w:val="00F025F8"/>
    <w:rsid w:val="00F04FD9"/>
    <w:rsid w:val="00F1191D"/>
    <w:rsid w:val="00F229B5"/>
    <w:rsid w:val="00F46161"/>
    <w:rsid w:val="00F60966"/>
    <w:rsid w:val="00F612B7"/>
    <w:rsid w:val="00F622CE"/>
    <w:rsid w:val="00F6662E"/>
    <w:rsid w:val="00F715A5"/>
    <w:rsid w:val="00F807C5"/>
    <w:rsid w:val="00F91F98"/>
    <w:rsid w:val="00FA06B8"/>
    <w:rsid w:val="00FA4FBB"/>
    <w:rsid w:val="00FB0919"/>
    <w:rsid w:val="00FB1122"/>
    <w:rsid w:val="00FD3A38"/>
    <w:rsid w:val="00FD69D0"/>
    <w:rsid w:val="00FE3343"/>
    <w:rsid w:val="00FF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F7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73F9D"/>
    <w:pPr>
      <w:keepNext/>
      <w:spacing w:line="276" w:lineRule="auto"/>
      <w:outlineLvl w:val="0"/>
    </w:pPr>
    <w:rPr>
      <w:rFonts w:ascii="Arial Narrow" w:hAnsi="Arial Narrow"/>
      <w:b/>
      <w:color w:val="FF0000"/>
      <w:sz w:val="20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66A8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66A8E"/>
    <w:pPr>
      <w:tabs>
        <w:tab w:val="center" w:pos="4536"/>
        <w:tab w:val="right" w:pos="9072"/>
      </w:tabs>
    </w:pPr>
  </w:style>
  <w:style w:type="character" w:styleId="Hipercze">
    <w:name w:val="Hyperlink"/>
    <w:rsid w:val="00C66A8E"/>
    <w:rPr>
      <w:color w:val="0000FF"/>
      <w:u w:val="single"/>
    </w:rPr>
  </w:style>
  <w:style w:type="paragraph" w:styleId="Tekstdymka">
    <w:name w:val="Balloon Text"/>
    <w:basedOn w:val="Normalny"/>
    <w:semiHidden/>
    <w:rsid w:val="005E6144"/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qFormat/>
    <w:rsid w:val="00AC632F"/>
    <w:pPr>
      <w:jc w:val="center"/>
    </w:pPr>
    <w:rPr>
      <w:b/>
      <w:sz w:val="32"/>
      <w:szCs w:val="20"/>
    </w:rPr>
  </w:style>
  <w:style w:type="character" w:customStyle="1" w:styleId="TytuZnak">
    <w:name w:val="Tytuł Znak"/>
    <w:link w:val="Tytu"/>
    <w:rsid w:val="00AC632F"/>
    <w:rPr>
      <w:b/>
      <w:sz w:val="32"/>
    </w:rPr>
  </w:style>
  <w:style w:type="paragraph" w:styleId="Akapitzlist">
    <w:name w:val="List Paragraph"/>
    <w:basedOn w:val="Normalny"/>
    <w:uiPriority w:val="34"/>
    <w:qFormat/>
    <w:rsid w:val="00C851B1"/>
    <w:pPr>
      <w:ind w:left="720"/>
      <w:contextualSpacing/>
    </w:pPr>
  </w:style>
  <w:style w:type="paragraph" w:styleId="Bezodstpw">
    <w:name w:val="No Spacing"/>
    <w:uiPriority w:val="1"/>
    <w:qFormat/>
    <w:rsid w:val="00F60966"/>
    <w:rPr>
      <w:rFonts w:ascii="Calibri" w:eastAsia="Calibri" w:hAnsi="Calibri"/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E73F9D"/>
    <w:rPr>
      <w:rFonts w:ascii="Arial Narrow" w:hAnsi="Arial Narrow"/>
      <w:b/>
      <w:color w:val="FF0000"/>
      <w:szCs w:val="22"/>
      <w:lang w:eastAsia="en-US"/>
    </w:rPr>
  </w:style>
  <w:style w:type="character" w:customStyle="1" w:styleId="NagwekZnak">
    <w:name w:val="Nagłówek Znak"/>
    <w:link w:val="Nagwek"/>
    <w:uiPriority w:val="99"/>
    <w:rsid w:val="004A3E81"/>
    <w:rPr>
      <w:sz w:val="24"/>
      <w:szCs w:val="24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4365A9"/>
    <w:pPr>
      <w:suppressAutoHyphens/>
      <w:autoSpaceDN w:val="0"/>
      <w:textAlignment w:val="baseline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4365A9"/>
    <w:rPr>
      <w:rFonts w:ascii="Calibri" w:eastAsia="Calibri" w:hAnsi="Calibri"/>
      <w:lang w:eastAsia="en-US"/>
    </w:rPr>
  </w:style>
  <w:style w:type="character" w:styleId="Odwoanieprzypisudolnego">
    <w:name w:val="footnote reference"/>
    <w:rsid w:val="004365A9"/>
    <w:rPr>
      <w:position w:val="0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F7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73F9D"/>
    <w:pPr>
      <w:keepNext/>
      <w:spacing w:line="276" w:lineRule="auto"/>
      <w:outlineLvl w:val="0"/>
    </w:pPr>
    <w:rPr>
      <w:rFonts w:ascii="Arial Narrow" w:hAnsi="Arial Narrow"/>
      <w:b/>
      <w:color w:val="FF0000"/>
      <w:sz w:val="20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C66A8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C66A8E"/>
    <w:pPr>
      <w:tabs>
        <w:tab w:val="center" w:pos="4536"/>
        <w:tab w:val="right" w:pos="9072"/>
      </w:tabs>
    </w:pPr>
  </w:style>
  <w:style w:type="character" w:styleId="Hipercze">
    <w:name w:val="Hyperlink"/>
    <w:rsid w:val="00C66A8E"/>
    <w:rPr>
      <w:color w:val="0000FF"/>
      <w:u w:val="single"/>
    </w:rPr>
  </w:style>
  <w:style w:type="paragraph" w:styleId="Tekstdymka">
    <w:name w:val="Balloon Text"/>
    <w:basedOn w:val="Normalny"/>
    <w:semiHidden/>
    <w:rsid w:val="005E6144"/>
    <w:rPr>
      <w:rFonts w:ascii="Tahoma" w:hAnsi="Tahoma" w:cs="Tahoma"/>
      <w:sz w:val="16"/>
      <w:szCs w:val="16"/>
    </w:rPr>
  </w:style>
  <w:style w:type="paragraph" w:styleId="Tytu">
    <w:name w:val="Title"/>
    <w:basedOn w:val="Normalny"/>
    <w:link w:val="TytuZnak"/>
    <w:qFormat/>
    <w:rsid w:val="00AC632F"/>
    <w:pPr>
      <w:jc w:val="center"/>
    </w:pPr>
    <w:rPr>
      <w:b/>
      <w:sz w:val="32"/>
      <w:szCs w:val="20"/>
    </w:rPr>
  </w:style>
  <w:style w:type="character" w:customStyle="1" w:styleId="TytuZnak">
    <w:name w:val="Tytuł Znak"/>
    <w:link w:val="Tytu"/>
    <w:rsid w:val="00AC632F"/>
    <w:rPr>
      <w:b/>
      <w:sz w:val="32"/>
    </w:rPr>
  </w:style>
  <w:style w:type="paragraph" w:styleId="Akapitzlist">
    <w:name w:val="List Paragraph"/>
    <w:basedOn w:val="Normalny"/>
    <w:uiPriority w:val="34"/>
    <w:qFormat/>
    <w:rsid w:val="00C851B1"/>
    <w:pPr>
      <w:ind w:left="720"/>
      <w:contextualSpacing/>
    </w:pPr>
  </w:style>
  <w:style w:type="paragraph" w:styleId="Bezodstpw">
    <w:name w:val="No Spacing"/>
    <w:uiPriority w:val="1"/>
    <w:qFormat/>
    <w:rsid w:val="00F60966"/>
    <w:rPr>
      <w:rFonts w:ascii="Calibri" w:eastAsia="Calibri" w:hAnsi="Calibri"/>
      <w:sz w:val="22"/>
      <w:szCs w:val="22"/>
      <w:lang w:eastAsia="en-US"/>
    </w:rPr>
  </w:style>
  <w:style w:type="character" w:customStyle="1" w:styleId="Nagwek1Znak">
    <w:name w:val="Nagłówek 1 Znak"/>
    <w:link w:val="Nagwek1"/>
    <w:uiPriority w:val="9"/>
    <w:rsid w:val="00E73F9D"/>
    <w:rPr>
      <w:rFonts w:ascii="Arial Narrow" w:hAnsi="Arial Narrow"/>
      <w:b/>
      <w:color w:val="FF0000"/>
      <w:szCs w:val="22"/>
      <w:lang w:eastAsia="en-US"/>
    </w:rPr>
  </w:style>
  <w:style w:type="character" w:customStyle="1" w:styleId="NagwekZnak">
    <w:name w:val="Nagłówek Znak"/>
    <w:link w:val="Nagwek"/>
    <w:uiPriority w:val="99"/>
    <w:rsid w:val="004A3E81"/>
    <w:rPr>
      <w:sz w:val="24"/>
      <w:szCs w:val="24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4365A9"/>
    <w:pPr>
      <w:suppressAutoHyphens/>
      <w:autoSpaceDN w:val="0"/>
      <w:textAlignment w:val="baseline"/>
    </w:pPr>
    <w:rPr>
      <w:rFonts w:ascii="Calibri" w:eastAsia="Calibri" w:hAnsi="Calibri"/>
      <w:sz w:val="20"/>
      <w:szCs w:val="20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4365A9"/>
    <w:rPr>
      <w:rFonts w:ascii="Calibri" w:eastAsia="Calibri" w:hAnsi="Calibri"/>
      <w:lang w:eastAsia="en-US"/>
    </w:rPr>
  </w:style>
  <w:style w:type="character" w:styleId="Odwoanieprzypisudolnego">
    <w:name w:val="footnote reference"/>
    <w:rsid w:val="004365A9"/>
    <w:rPr>
      <w:position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7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C7B54E-6073-4E23-B432-99A5AE6B4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1030</Words>
  <Characters>6182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Kolbuszowa, dnia 28 listopada 2006r</vt:lpstr>
    </vt:vector>
  </TitlesOfParts>
  <Company/>
  <LinksUpToDate>false</LinksUpToDate>
  <CharactersWithSpaces>7198</CharactersWithSpaces>
  <SharedDoc>false</SharedDoc>
  <HLinks>
    <vt:vector size="12" baseType="variant">
      <vt:variant>
        <vt:i4>6094947</vt:i4>
      </vt:variant>
      <vt:variant>
        <vt:i4>9</vt:i4>
      </vt:variant>
      <vt:variant>
        <vt:i4>0</vt:i4>
      </vt:variant>
      <vt:variant>
        <vt:i4>5</vt:i4>
      </vt:variant>
      <vt:variant>
        <vt:lpwstr>mailto:nil@kolbuszowa.pl</vt:lpwstr>
      </vt:variant>
      <vt:variant>
        <vt:lpwstr/>
      </vt:variant>
      <vt:variant>
        <vt:i4>1310743</vt:i4>
      </vt:variant>
      <vt:variant>
        <vt:i4>6</vt:i4>
      </vt:variant>
      <vt:variant>
        <vt:i4>0</vt:i4>
      </vt:variant>
      <vt:variant>
        <vt:i4>5</vt:i4>
      </vt:variant>
      <vt:variant>
        <vt:lpwstr>http://www.nil.kolbuszowa.pl/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Kolbuszowa, dnia 28 listopada 2006r</dc:title>
  <dc:creator>nil</dc:creator>
  <cp:lastModifiedBy>Fujitsu</cp:lastModifiedBy>
  <cp:revision>5</cp:revision>
  <cp:lastPrinted>2016-09-28T08:19:00Z</cp:lastPrinted>
  <dcterms:created xsi:type="dcterms:W3CDTF">2016-09-21T10:12:00Z</dcterms:created>
  <dcterms:modified xsi:type="dcterms:W3CDTF">2016-09-28T08:19:00Z</dcterms:modified>
</cp:coreProperties>
</file>